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E43AF" w14:textId="16F49B8D" w:rsidR="003C261A" w:rsidRPr="00A27CDE" w:rsidRDefault="00A27CDE" w:rsidP="00A27CDE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A27CDE">
        <w:rPr>
          <w:b/>
          <w:bCs/>
          <w:sz w:val="28"/>
          <w:szCs w:val="28"/>
        </w:rPr>
        <w:t>PT. Bina Insani Teknik</w:t>
      </w:r>
    </w:p>
    <w:p w14:paraId="781126F3" w14:textId="252A14D3" w:rsidR="003C261A" w:rsidRPr="00A27CDE" w:rsidRDefault="00A27CDE" w:rsidP="00A27CDE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A27CDE">
        <w:rPr>
          <w:b/>
          <w:bCs/>
          <w:sz w:val="28"/>
          <w:szCs w:val="28"/>
        </w:rPr>
        <w:t xml:space="preserve">Laporan </w:t>
      </w:r>
      <w:r w:rsidR="003C6179">
        <w:rPr>
          <w:b/>
          <w:bCs/>
          <w:sz w:val="28"/>
          <w:szCs w:val="28"/>
        </w:rPr>
        <w:t>Keuangan Perusahaan</w:t>
      </w:r>
    </w:p>
    <w:p w14:paraId="11BF8378" w14:textId="136ECEA5" w:rsidR="00A27CDE" w:rsidRPr="00A27CDE" w:rsidRDefault="00A27CDE" w:rsidP="00A27CDE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A27CDE">
        <w:rPr>
          <w:sz w:val="28"/>
          <w:szCs w:val="28"/>
        </w:rPr>
        <w:t>[Periode]</w:t>
      </w:r>
    </w:p>
    <w:p w14:paraId="618864F8" w14:textId="77777777" w:rsidR="003C261A" w:rsidRPr="003C261A" w:rsidRDefault="003C261A" w:rsidP="003C261A">
      <w:pPr>
        <w:pBdr>
          <w:bottom w:val="single" w:sz="4" w:space="1" w:color="auto"/>
        </w:pBdr>
        <w:rPr>
          <w:b/>
          <w:bCs/>
        </w:rPr>
      </w:pPr>
    </w:p>
    <w:p w14:paraId="451026CC" w14:textId="37DF11F0" w:rsidR="003C261A" w:rsidRPr="00A27CDE" w:rsidRDefault="00A27CDE" w:rsidP="003C261A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A27CDE">
        <w:rPr>
          <w:b/>
          <w:bCs/>
          <w:sz w:val="24"/>
          <w:szCs w:val="24"/>
        </w:rPr>
        <w:t>Pendapatan</w:t>
      </w:r>
    </w:p>
    <w:p w14:paraId="258CB775" w14:textId="01225602" w:rsidR="003C261A" w:rsidRDefault="00A27CDE" w:rsidP="003C261A">
      <w:r>
        <w:t>Penjualan Bersih</w:t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773D3DE7" w14:textId="2C333115" w:rsidR="00A27CDE" w:rsidRPr="003C261A" w:rsidRDefault="00A27CDE" w:rsidP="003C261A">
      <w:r>
        <w:t>Pendapatan Sewa</w:t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  <w:r>
        <w:t xml:space="preserve"> </w:t>
      </w:r>
    </w:p>
    <w:p w14:paraId="5DBE25B3" w14:textId="1FAC2E8E" w:rsidR="00A27CDE" w:rsidRDefault="00A27CDE" w:rsidP="00A27CDE">
      <w:r>
        <w:tab/>
        <w:t>Total Pendapatan</w:t>
      </w:r>
      <w:r>
        <w:tab/>
      </w:r>
      <w:r w:rsidR="003C261A" w:rsidRPr="003C261A">
        <w:tab/>
      </w:r>
      <w:r w:rsidR="003C261A" w:rsidRPr="003C261A">
        <w:tab/>
      </w:r>
      <w:r w:rsidR="003C261A" w:rsidRPr="003C261A">
        <w:tab/>
      </w:r>
      <w:r w:rsidR="003C261A" w:rsidRPr="003C261A">
        <w:tab/>
      </w:r>
      <w:r>
        <w:t xml:space="preserve">[ </w:t>
      </w:r>
      <w:proofErr w:type="gramStart"/>
      <w:r>
        <w:t>… ]</w:t>
      </w:r>
      <w:proofErr w:type="gramEnd"/>
    </w:p>
    <w:p w14:paraId="54F12962" w14:textId="77777777" w:rsidR="00A27CDE" w:rsidRDefault="00A27CDE" w:rsidP="003C261A">
      <w:pPr>
        <w:pBdr>
          <w:bottom w:val="single" w:sz="4" w:space="1" w:color="auto"/>
        </w:pBdr>
        <w:rPr>
          <w:b/>
          <w:bCs/>
        </w:rPr>
      </w:pPr>
    </w:p>
    <w:p w14:paraId="53213845" w14:textId="2B82D34E" w:rsidR="003C261A" w:rsidRPr="00A27CDE" w:rsidRDefault="00A27CDE" w:rsidP="003C261A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A27CDE">
        <w:rPr>
          <w:b/>
          <w:bCs/>
          <w:sz w:val="24"/>
          <w:szCs w:val="24"/>
        </w:rPr>
        <w:t>Beban</w:t>
      </w:r>
    </w:p>
    <w:p w14:paraId="47536A4A" w14:textId="525238FD" w:rsidR="003C261A" w:rsidRPr="00A27CDE" w:rsidRDefault="00A27CDE">
      <w:r w:rsidRPr="00A27CDE">
        <w:t>Harga Pokok Penjualan</w:t>
      </w:r>
      <w:r w:rsidRPr="00A27CDE">
        <w:tab/>
      </w:r>
      <w:r w:rsidRPr="00A27CDE">
        <w:tab/>
      </w:r>
      <w:r w:rsidRPr="00A27CDE">
        <w:tab/>
      </w:r>
      <w:r w:rsidRPr="00A27CDE">
        <w:tab/>
        <w:t xml:space="preserve">[ </w:t>
      </w:r>
      <w:proofErr w:type="gramStart"/>
      <w:r w:rsidRPr="00A27CDE">
        <w:t>… ]</w:t>
      </w:r>
      <w:proofErr w:type="gramEnd"/>
    </w:p>
    <w:p w14:paraId="37613646" w14:textId="1713657D" w:rsidR="00A27CDE" w:rsidRDefault="00A27CDE">
      <w:r w:rsidRPr="00A27CDE">
        <w:t>Beban Penjualan</w:t>
      </w:r>
      <w:r w:rsidRPr="00A27CDE">
        <w:tab/>
      </w:r>
      <w:r w:rsidRPr="00A27CDE">
        <w:tab/>
      </w:r>
      <w:r w:rsidRPr="00A27CDE">
        <w:tab/>
      </w:r>
      <w:r w:rsidRPr="00A27CDE">
        <w:tab/>
        <w:t xml:space="preserve">[ </w:t>
      </w:r>
      <w:proofErr w:type="gramStart"/>
      <w:r w:rsidRPr="00A27CDE">
        <w:t>… ]</w:t>
      </w:r>
      <w:proofErr w:type="gramEnd"/>
    </w:p>
    <w:p w14:paraId="5E2934F0" w14:textId="5AF53C06" w:rsidR="00A27CDE" w:rsidRDefault="00A27CDE">
      <w:r>
        <w:t>Beban Administrasi</w:t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0D0C90D1" w14:textId="69EB7DFB" w:rsidR="00A27CDE" w:rsidRDefault="00A27CDE">
      <w:r>
        <w:t xml:space="preserve">Beban Bunga </w:t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0A4CF24F" w14:textId="76DCADC4" w:rsidR="00A27CDE" w:rsidRDefault="00A27CDE">
      <w:r>
        <w:t>Beban Lain-Lain Bersih</w:t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0B033676" w14:textId="0E584C1B" w:rsidR="00A27CDE" w:rsidRDefault="00A27CDE">
      <w:r>
        <w:tab/>
        <w:t>Total Beban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6C6C5B95" w14:textId="31450260" w:rsidR="00A27CDE" w:rsidRDefault="00A27CDE">
      <w:r>
        <w:t>Laba Sebelum Pajak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3F78DC0A" w14:textId="7E6CACCF" w:rsidR="00A27CDE" w:rsidRDefault="00A27CDE">
      <w:r>
        <w:t>Pajak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p w14:paraId="2A2E73EB" w14:textId="25F2D5AA" w:rsidR="00A27CDE" w:rsidRPr="00A27CDE" w:rsidRDefault="00A27CDE">
      <w:r>
        <w:t>Laba Bersih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 </w:t>
      </w:r>
      <w:proofErr w:type="gramStart"/>
      <w:r>
        <w:t>… ]</w:t>
      </w:r>
      <w:proofErr w:type="gramEnd"/>
    </w:p>
    <w:sectPr w:rsidR="00A27CDE" w:rsidRPr="00A27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0B66"/>
    <w:multiLevelType w:val="hybridMultilevel"/>
    <w:tmpl w:val="6F187690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3B88"/>
    <w:multiLevelType w:val="hybridMultilevel"/>
    <w:tmpl w:val="9476FF0E"/>
    <w:lvl w:ilvl="0" w:tplc="3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7671E"/>
    <w:multiLevelType w:val="hybridMultilevel"/>
    <w:tmpl w:val="655CEEF6"/>
    <w:lvl w:ilvl="0" w:tplc="3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65094"/>
    <w:multiLevelType w:val="hybridMultilevel"/>
    <w:tmpl w:val="DFCC2E26"/>
    <w:lvl w:ilvl="0" w:tplc="D8D288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82958"/>
    <w:multiLevelType w:val="hybridMultilevel"/>
    <w:tmpl w:val="F15606A6"/>
    <w:lvl w:ilvl="0" w:tplc="3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1A"/>
    <w:rsid w:val="003C261A"/>
    <w:rsid w:val="003C6179"/>
    <w:rsid w:val="00A27CDE"/>
    <w:rsid w:val="00B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63C1"/>
  <w15:chartTrackingRefBased/>
  <w15:docId w15:val="{63818BA7-C5A1-4391-919D-2BF0B4C8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2</cp:revision>
  <dcterms:created xsi:type="dcterms:W3CDTF">2020-08-14T13:17:00Z</dcterms:created>
  <dcterms:modified xsi:type="dcterms:W3CDTF">2020-08-14T13:17:00Z</dcterms:modified>
</cp:coreProperties>
</file>